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D0" w:rsidRPr="009651D0" w:rsidRDefault="009651D0" w:rsidP="009651D0">
      <w:pPr>
        <w:spacing w:before="100" w:beforeAutospacing="1" w:after="100" w:afterAutospacing="1"/>
        <w:jc w:val="center"/>
        <w:rPr>
          <w:rFonts w:ascii="方正小标宋_GBK" w:eastAsia="方正小标宋_GBK" w:hAnsi="仿宋" w:hint="eastAsia"/>
          <w:sz w:val="40"/>
          <w:szCs w:val="28"/>
        </w:rPr>
      </w:pPr>
      <w:r w:rsidRPr="009651D0">
        <w:rPr>
          <w:rFonts w:ascii="方正小标宋_GBK" w:eastAsia="方正小标宋_GBK" w:hAnsi="仿宋" w:hint="eastAsia"/>
          <w:sz w:val="40"/>
          <w:szCs w:val="28"/>
        </w:rPr>
        <w:t>学校办公楼屋面防水</w:t>
      </w:r>
      <w:r>
        <w:rPr>
          <w:rFonts w:ascii="方正小标宋_GBK" w:eastAsia="方正小标宋_GBK" w:hAnsi="仿宋" w:hint="eastAsia"/>
          <w:sz w:val="40"/>
          <w:szCs w:val="28"/>
        </w:rPr>
        <w:t>需求</w:t>
      </w:r>
      <w:r>
        <w:rPr>
          <w:rFonts w:ascii="方正小标宋_GBK" w:eastAsia="方正小标宋_GBK" w:hAnsi="仿宋"/>
          <w:sz w:val="40"/>
          <w:szCs w:val="28"/>
        </w:rPr>
        <w:t>资料</w:t>
      </w:r>
      <w:bookmarkStart w:id="0" w:name="_GoBack"/>
      <w:bookmarkEnd w:id="0"/>
    </w:p>
    <w:p w:rsidR="009651D0" w:rsidRPr="009651D0" w:rsidRDefault="009651D0" w:rsidP="009651D0">
      <w:pPr>
        <w:rPr>
          <w:rFonts w:ascii="仿宋" w:eastAsia="仿宋" w:hAnsi="仿宋" w:hint="eastAsia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办公楼屋面经过几十年使用，屋面防水层老化，保护层开裂严重，屋面雨落管口防水层破损，多种原因造成室内多处渗漏水，现场照片如下：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766"/>
        <w:gridCol w:w="2765"/>
        <w:gridCol w:w="2765"/>
      </w:tblGrid>
      <w:tr w:rsidR="009651D0" w:rsidRPr="009651D0" w:rsidTr="00DF7862">
        <w:tc>
          <w:tcPr>
            <w:tcW w:w="2840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1245870"/>
                  <wp:effectExtent l="0" t="0" r="0" b="0"/>
                  <wp:docPr id="9" name="图片 9" descr="b6adbfc3b9aa96610b1bf32dedfe3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b6adbfc3b9aa96610b1bf32dedfe3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1245870"/>
                  <wp:effectExtent l="0" t="0" r="0" b="0"/>
                  <wp:docPr id="8" name="图片 8" descr="073036f7430c47c65fcde50f8d8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073036f7430c47c65fcde50f8d82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1245870"/>
                  <wp:effectExtent l="0" t="0" r="0" b="0"/>
                  <wp:docPr id="7" name="图片 7" descr="d6203c0ed41653af01bece6441c8b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d6203c0ed41653af01bece6441c8b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1D0" w:rsidRPr="009651D0" w:rsidTr="00DF7862">
        <w:tc>
          <w:tcPr>
            <w:tcW w:w="2840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2071370"/>
                  <wp:effectExtent l="0" t="0" r="0" b="5080"/>
                  <wp:docPr id="6" name="图片 6" descr="9df77a9d4927349e4eb7e62a335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9df77a9d4927349e4eb7e62a3350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2031365"/>
                  <wp:effectExtent l="0" t="0" r="0" b="6985"/>
                  <wp:docPr id="5" name="图片 5" descr="702aacae27a8dbfbf200d5845c0c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702aacae27a8dbfbf200d5845c0c0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20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2023110"/>
                  <wp:effectExtent l="0" t="0" r="0" b="0"/>
                  <wp:docPr id="4" name="图片 4" descr="3c467cba251a5bfe5019930877bda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3c467cba251a5bfe5019930877bda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20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1D0" w:rsidRPr="009651D0" w:rsidTr="00DF7862">
        <w:tc>
          <w:tcPr>
            <w:tcW w:w="2840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1958340"/>
                  <wp:effectExtent l="0" t="0" r="0" b="3810"/>
                  <wp:docPr id="3" name="图片 3" descr="0b71abf01edc70c0f98bde4f8da0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0b71abf01edc70c0f98bde4f8da0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1950085"/>
                  <wp:effectExtent l="0" t="0" r="0" b="0"/>
                  <wp:docPr id="2" name="图片 2" descr="97a9bffa2befb4f1207668c7d6dc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97a9bffa2befb4f1207668c7d6dc8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9651D0" w:rsidRPr="009651D0" w:rsidRDefault="009651D0" w:rsidP="00DF7862">
            <w:pPr>
              <w:rPr>
                <w:rFonts w:ascii="仿宋" w:eastAsia="仿宋" w:hAnsi="仿宋"/>
                <w:sz w:val="32"/>
                <w:szCs w:val="28"/>
              </w:rPr>
            </w:pPr>
            <w:r w:rsidRPr="009651D0">
              <w:rPr>
                <w:rFonts w:ascii="仿宋" w:eastAsia="仿宋" w:hAnsi="仿宋"/>
                <w:noProof/>
                <w:sz w:val="32"/>
                <w:szCs w:val="28"/>
              </w:rPr>
              <w:drawing>
                <wp:inline distT="0" distB="0" distL="0" distR="0">
                  <wp:extent cx="1658620" cy="1982470"/>
                  <wp:effectExtent l="0" t="0" r="0" b="0"/>
                  <wp:docPr id="1" name="图片 1" descr="9a0231c1cb6667d0c23c812744aac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9a0231c1cb6667d0c23c812744aac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1D0" w:rsidRPr="009651D0" w:rsidRDefault="009651D0" w:rsidP="009651D0">
      <w:pPr>
        <w:rPr>
          <w:rFonts w:ascii="仿宋" w:eastAsia="仿宋" w:hAnsi="仿宋" w:hint="eastAsia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渗漏水处理方案如下：</w:t>
      </w:r>
    </w:p>
    <w:p w:rsidR="009651D0" w:rsidRPr="009651D0" w:rsidRDefault="009651D0" w:rsidP="009651D0">
      <w:pPr>
        <w:numPr>
          <w:ilvl w:val="0"/>
          <w:numId w:val="1"/>
        </w:numPr>
        <w:rPr>
          <w:rFonts w:ascii="仿宋" w:eastAsia="仿宋" w:hAnsi="仿宋" w:hint="eastAsia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清除屋面垃圾，破损基层修补；</w:t>
      </w:r>
    </w:p>
    <w:p w:rsidR="009651D0" w:rsidRPr="009651D0" w:rsidRDefault="009651D0" w:rsidP="009651D0">
      <w:pPr>
        <w:numPr>
          <w:ilvl w:val="0"/>
          <w:numId w:val="1"/>
        </w:numPr>
        <w:rPr>
          <w:rFonts w:ascii="仿宋" w:eastAsia="仿宋" w:hAnsi="仿宋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屋面裂缝采用非固化沥青防水涂料灌缝；</w:t>
      </w:r>
    </w:p>
    <w:p w:rsidR="009651D0" w:rsidRPr="009651D0" w:rsidRDefault="009651D0" w:rsidP="009651D0">
      <w:pPr>
        <w:numPr>
          <w:ilvl w:val="0"/>
          <w:numId w:val="1"/>
        </w:numPr>
        <w:rPr>
          <w:rFonts w:ascii="仿宋" w:eastAsia="仿宋" w:hAnsi="仿宋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lastRenderedPageBreak/>
        <w:t>屋面管口，管根，裂缝部位做采用DBDB-111型防水隔热乳浆做一布三涂高分子涂膜防水加强层；</w:t>
      </w:r>
    </w:p>
    <w:p w:rsidR="009651D0" w:rsidRPr="009651D0" w:rsidRDefault="009651D0" w:rsidP="009651D0">
      <w:pPr>
        <w:numPr>
          <w:ilvl w:val="0"/>
          <w:numId w:val="1"/>
        </w:numPr>
        <w:rPr>
          <w:rFonts w:ascii="仿宋" w:eastAsia="仿宋" w:hAnsi="仿宋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屋面大面采用DBDB-111型防水隔热乳浆做二布五涂高分子涂膜防水层；</w:t>
      </w:r>
    </w:p>
    <w:p w:rsidR="009651D0" w:rsidRPr="009651D0" w:rsidRDefault="009651D0" w:rsidP="009651D0">
      <w:pPr>
        <w:numPr>
          <w:ilvl w:val="0"/>
          <w:numId w:val="1"/>
        </w:numPr>
        <w:rPr>
          <w:rFonts w:ascii="仿宋" w:eastAsia="仿宋" w:hAnsi="仿宋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DBDB盖面涂料涂刷两道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025EDD" w:rsidRDefault="009651D0">
      <w:pPr>
        <w:rPr>
          <w:rFonts w:ascii="仿宋" w:eastAsia="仿宋" w:hAnsi="仿宋"/>
          <w:sz w:val="22"/>
        </w:rPr>
      </w:pPr>
    </w:p>
    <w:p w:rsidR="009651D0" w:rsidRDefault="009651D0">
      <w:pPr>
        <w:rPr>
          <w:rFonts w:ascii="仿宋" w:eastAsia="仿宋" w:hAnsi="仿宋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要</w:t>
      </w:r>
      <w:r w:rsidRPr="009651D0">
        <w:rPr>
          <w:rFonts w:ascii="仿宋" w:eastAsia="仿宋" w:hAnsi="仿宋"/>
          <w:sz w:val="32"/>
          <w:szCs w:val="28"/>
        </w:rPr>
        <w:t>求</w:t>
      </w:r>
      <w:r>
        <w:rPr>
          <w:rFonts w:ascii="仿宋" w:eastAsia="仿宋" w:hAnsi="仿宋" w:hint="eastAsia"/>
          <w:sz w:val="32"/>
          <w:szCs w:val="28"/>
        </w:rPr>
        <w:t>：</w:t>
      </w:r>
    </w:p>
    <w:p w:rsidR="009651D0" w:rsidRPr="009651D0" w:rsidRDefault="009651D0" w:rsidP="009651D0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28"/>
        </w:rPr>
      </w:pPr>
      <w:r w:rsidRPr="009651D0">
        <w:rPr>
          <w:rFonts w:ascii="仿宋" w:eastAsia="仿宋" w:hAnsi="仿宋" w:hint="eastAsia"/>
          <w:sz w:val="32"/>
          <w:szCs w:val="28"/>
        </w:rPr>
        <w:t>包工</w:t>
      </w:r>
      <w:r w:rsidRPr="009651D0">
        <w:rPr>
          <w:rFonts w:ascii="仿宋" w:eastAsia="仿宋" w:hAnsi="仿宋"/>
          <w:sz w:val="32"/>
          <w:szCs w:val="28"/>
        </w:rPr>
        <w:t>包料，</w:t>
      </w:r>
      <w:r w:rsidRPr="009651D0">
        <w:rPr>
          <w:rFonts w:ascii="仿宋" w:eastAsia="仿宋" w:hAnsi="仿宋" w:hint="eastAsia"/>
          <w:sz w:val="32"/>
          <w:szCs w:val="28"/>
        </w:rPr>
        <w:t>甲</w:t>
      </w:r>
      <w:r w:rsidRPr="009651D0">
        <w:rPr>
          <w:rFonts w:ascii="仿宋" w:eastAsia="仿宋" w:hAnsi="仿宋"/>
          <w:sz w:val="32"/>
          <w:szCs w:val="28"/>
        </w:rPr>
        <w:t>方不</w:t>
      </w:r>
      <w:r w:rsidRPr="009651D0">
        <w:rPr>
          <w:rFonts w:ascii="仿宋" w:eastAsia="仿宋" w:hAnsi="仿宋" w:hint="eastAsia"/>
          <w:sz w:val="32"/>
          <w:szCs w:val="28"/>
        </w:rPr>
        <w:t>支付</w:t>
      </w:r>
      <w:r w:rsidRPr="009651D0">
        <w:rPr>
          <w:rFonts w:ascii="仿宋" w:eastAsia="仿宋" w:hAnsi="仿宋"/>
          <w:sz w:val="32"/>
          <w:szCs w:val="28"/>
        </w:rPr>
        <w:t>其他任何</w:t>
      </w:r>
      <w:r w:rsidRPr="009651D0">
        <w:rPr>
          <w:rFonts w:ascii="仿宋" w:eastAsia="仿宋" w:hAnsi="仿宋" w:hint="eastAsia"/>
          <w:sz w:val="32"/>
          <w:szCs w:val="28"/>
        </w:rPr>
        <w:t>相关</w:t>
      </w:r>
      <w:r w:rsidRPr="009651D0">
        <w:rPr>
          <w:rFonts w:ascii="仿宋" w:eastAsia="仿宋" w:hAnsi="仿宋"/>
          <w:sz w:val="32"/>
          <w:szCs w:val="28"/>
        </w:rPr>
        <w:t>费用</w:t>
      </w:r>
      <w:r w:rsidRPr="009651D0">
        <w:rPr>
          <w:rFonts w:ascii="仿宋" w:eastAsia="仿宋" w:hAnsi="仿宋" w:hint="eastAsia"/>
          <w:sz w:val="32"/>
          <w:szCs w:val="28"/>
        </w:rPr>
        <w:t>。</w:t>
      </w:r>
    </w:p>
    <w:p w:rsidR="009651D0" w:rsidRDefault="009651D0" w:rsidP="009651D0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28"/>
        </w:rPr>
      </w:pPr>
      <w:r w:rsidRPr="009651D0">
        <w:rPr>
          <w:rFonts w:ascii="仿宋" w:eastAsia="仿宋" w:hAnsi="仿宋"/>
          <w:sz w:val="32"/>
          <w:szCs w:val="28"/>
        </w:rPr>
        <w:t>根据</w:t>
      </w:r>
      <w:r w:rsidRPr="009651D0">
        <w:rPr>
          <w:rFonts w:ascii="仿宋" w:eastAsia="仿宋" w:hAnsi="仿宋" w:hint="eastAsia"/>
          <w:sz w:val="32"/>
          <w:szCs w:val="28"/>
        </w:rPr>
        <w:t>自身情况</w:t>
      </w:r>
      <w:r w:rsidRPr="009651D0">
        <w:rPr>
          <w:rFonts w:ascii="仿宋" w:eastAsia="仿宋" w:hAnsi="仿宋"/>
          <w:sz w:val="32"/>
          <w:szCs w:val="28"/>
        </w:rPr>
        <w:t>承诺</w:t>
      </w:r>
      <w:r w:rsidRPr="009651D0">
        <w:rPr>
          <w:rFonts w:ascii="仿宋" w:eastAsia="仿宋" w:hAnsi="仿宋" w:hint="eastAsia"/>
          <w:sz w:val="32"/>
          <w:szCs w:val="28"/>
        </w:rPr>
        <w:t>最长质</w:t>
      </w:r>
      <w:r w:rsidRPr="009651D0">
        <w:rPr>
          <w:rFonts w:ascii="仿宋" w:eastAsia="仿宋" w:hAnsi="仿宋"/>
          <w:sz w:val="32"/>
          <w:szCs w:val="28"/>
        </w:rPr>
        <w:t>保期</w:t>
      </w:r>
      <w:r w:rsidRPr="009651D0">
        <w:rPr>
          <w:rFonts w:ascii="仿宋" w:eastAsia="仿宋" w:hAnsi="仿宋" w:hint="eastAsia"/>
          <w:sz w:val="32"/>
          <w:szCs w:val="28"/>
        </w:rPr>
        <w:t>。</w:t>
      </w:r>
    </w:p>
    <w:p w:rsidR="009651D0" w:rsidRPr="009651D0" w:rsidRDefault="009651D0" w:rsidP="009651D0">
      <w:pPr>
        <w:pStyle w:val="a4"/>
        <w:ind w:left="360" w:firstLineChars="0" w:firstLine="0"/>
        <w:rPr>
          <w:rFonts w:ascii="仿宋" w:eastAsia="仿宋" w:hAnsi="仿宋" w:hint="eastAsia"/>
          <w:sz w:val="32"/>
          <w:szCs w:val="28"/>
        </w:rPr>
      </w:pPr>
    </w:p>
    <w:sectPr w:rsidR="009651D0" w:rsidRPr="0096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35846"/>
    <w:multiLevelType w:val="hybridMultilevel"/>
    <w:tmpl w:val="7F928AAE"/>
    <w:lvl w:ilvl="0" w:tplc="924AC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60BC7A"/>
    <w:multiLevelType w:val="singleLevel"/>
    <w:tmpl w:val="4D60BC7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D0"/>
    <w:rsid w:val="0029343D"/>
    <w:rsid w:val="003158B4"/>
    <w:rsid w:val="009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19330-FDEB-4450-BA02-B60086A7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1D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1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2021-01-27T03:10:00Z</dcterms:created>
  <dcterms:modified xsi:type="dcterms:W3CDTF">2021-01-27T03:15:00Z</dcterms:modified>
</cp:coreProperties>
</file>